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云南省工程建设地方标准制订修订项目申报表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主编单位：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云南省住房和城乡建设厅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云南省工程建设地方标准制订修订项目申报表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02"/>
        <w:gridCol w:w="1403"/>
        <w:gridCol w:w="877"/>
        <w:gridCol w:w="1579"/>
        <w:gridCol w:w="116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3" w:type="dxa"/>
            <w:vMerge w:val="restart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中文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03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英文</w:t>
            </w:r>
          </w:p>
        </w:tc>
        <w:tc>
          <w:tcPr>
            <w:tcW w:w="6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03" w:type="dxa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制订或修订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制订/修订/局部修订</w:t>
            </w:r>
          </w:p>
        </w:tc>
        <w:tc>
          <w:tcPr>
            <w:tcW w:w="15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被修订标准号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3" w:type="dxa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主编单位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计划起止时间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3" w:type="dxa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5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946" w:type="dxa"/>
            <w:gridSpan w:val="7"/>
            <w:vAlign w:val="top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项目任务的目的、意义（包括预期社会经济效益分析）：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946" w:type="dxa"/>
            <w:gridSpan w:val="7"/>
            <w:vAlign w:val="top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946" w:type="dxa"/>
            <w:gridSpan w:val="7"/>
            <w:vAlign w:val="top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专利情况：</w:t>
            </w: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46" w:type="dxa"/>
            <w:gridSpan w:val="7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有无强制性条文： </w:t>
            </w: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现有工作基础和需解决的重点问题：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与有关法律法规、相关标准的关系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48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拟采用的国际标准或国外先进标准编号及名称：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主编人姓名：                  年 龄：                      学    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    称：                  职 务：                      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主编人简历（从事本专业工作）：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主编单位简介及与本标准相关的工作介绍：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参编单位名称：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编制组总人数：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50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编制工作进度、计划：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①完成征求意见稿时间               年     月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②完成送审稿时间                   年     月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③完成报批稿时间                   年     月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6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编制经费预算总计：                       万元</w:t>
            </w:r>
          </w:p>
          <w:p>
            <w:pPr>
              <w:spacing w:line="500" w:lineRule="exact"/>
              <w:ind w:firstLine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其中：编制单位自筹：                 万元</w:t>
            </w:r>
          </w:p>
          <w:p>
            <w:pPr>
              <w:spacing w:line="500" w:lineRule="exact"/>
              <w:ind w:firstLine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申 请 补 助：                  万元</w:t>
            </w:r>
          </w:p>
          <w:p>
            <w:pPr>
              <w:spacing w:line="500" w:lineRule="exact"/>
              <w:ind w:firstLine="1108" w:firstLineChars="52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       它：                  万元</w:t>
            </w:r>
          </w:p>
          <w:p>
            <w:pPr>
              <w:spacing w:line="500" w:lineRule="exact"/>
              <w:ind w:firstLine="1108" w:firstLineChars="528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其他需要说明的情况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8946" w:type="dxa"/>
            <w:gridSpan w:val="7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单位负责人签字：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6615" w:firstLineChars="31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6615" w:firstLineChars="3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</w:t>
            </w:r>
          </w:p>
          <w:p>
            <w:pPr>
              <w:spacing w:line="400" w:lineRule="exact"/>
              <w:ind w:firstLine="3570" w:firstLineChars="1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20   年   月 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209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sdt>
      <w:sdtPr>
        <w:id w:val="2095275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rPr>
        <w:rFonts w:asciiTheme="minorEastAsia" w:hAnsiTheme="minorEastAsia"/>
        <w:sz w:val="28"/>
        <w:szCs w:val="28"/>
      </w:rPr>
    </w:pPr>
    <w:sdt>
      <w:sdtPr>
        <w:id w:val="2095278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009B2"/>
    <w:rsid w:val="0003576D"/>
    <w:rsid w:val="000D67B8"/>
    <w:rsid w:val="00196488"/>
    <w:rsid w:val="00783686"/>
    <w:rsid w:val="007E4453"/>
    <w:rsid w:val="00A80BAF"/>
    <w:rsid w:val="00D80FEC"/>
    <w:rsid w:val="00E11357"/>
    <w:rsid w:val="00F1015D"/>
    <w:rsid w:val="34E009B2"/>
    <w:rsid w:val="53B31DFB"/>
    <w:rsid w:val="57540AB0"/>
    <w:rsid w:val="5E1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7FEAD-2600-41AC-B20B-5E8DA0E5D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便函.dotx</Template>
  <Company>云南省住房和城乡建设厅</Company>
  <Pages>2</Pages>
  <Words>0</Words>
  <Characters>0</Characters>
  <Lines>1</Lines>
  <Paragraphs>1</Paragraphs>
  <TotalTime>33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2018-11-13T02:48:00Z</dcterms:created>
  <dc:creator>Administrator</dc:creator>
  <cp:lastModifiedBy>Administrator</cp:lastModifiedBy>
  <cp:lastPrinted>2018-11-13T03:15:00Z</cp:lastPrinted>
  <dcterms:modified xsi:type="dcterms:W3CDTF">2018-11-13T07:12:30Z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