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仿宋_GB2312"/>
          <w:sz w:val="30"/>
        </w:rPr>
      </w:pPr>
      <w:r>
        <w:rPr>
          <w:rFonts w:hint="eastAsia" w:ascii="仿宋_GB2312" w:eastAsia="仿宋_GB2312"/>
          <w:sz w:val="30"/>
        </w:rPr>
        <w:t>附件三：</w:t>
      </w:r>
    </w:p>
    <w:p>
      <w:pPr>
        <w:rPr>
          <w:rFonts w:ascii="Calibri" w:hAnsi="Calibri" w:eastAsia="仿宋_GB2312"/>
          <w:sz w:val="30"/>
        </w:rPr>
      </w:pPr>
    </w:p>
    <w:p>
      <w:pPr>
        <w:rPr>
          <w:rFonts w:ascii="Calibri" w:hAnsi="Calibri" w:eastAsia="仿宋_GB2312"/>
          <w:sz w:val="30"/>
        </w:rPr>
      </w:pPr>
    </w:p>
    <w:p>
      <w:pPr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</w:rPr>
        <w:t>云南省工程建设地方标准制订（修订）</w:t>
      </w:r>
    </w:p>
    <w:p>
      <w:pPr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8"/>
        </w:rPr>
        <w:t>任务书</w:t>
      </w: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jc w:val="center"/>
        <w:rPr>
          <w:rFonts w:hint="eastAsia" w:ascii="黑体" w:eastAsia="黑体"/>
          <w:sz w:val="24"/>
        </w:rPr>
      </w:pPr>
    </w:p>
    <w:p>
      <w:pPr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项目名称：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    </w:t>
      </w:r>
    </w:p>
    <w:p>
      <w:pPr>
        <w:rPr>
          <w:rFonts w:hint="eastAsia" w:ascii="仿宋_GB2312" w:eastAsia="仿宋_GB2312"/>
          <w:sz w:val="32"/>
          <w:u w:val="single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主编单位：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</w:rPr>
        <w:t xml:space="preserve">（盖章）                                       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参编单位：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</w:rPr>
        <w:t xml:space="preserve">（盖章）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 xml:space="preserve">                                       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起止时间：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      </w:t>
      </w:r>
      <w:r>
        <w:rPr>
          <w:rFonts w:hint="eastAsia" w:ascii="仿宋_GB2312" w:eastAsia="仿宋_GB2312"/>
          <w:sz w:val="32"/>
        </w:rPr>
        <w:t xml:space="preserve">                                       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填报时间：</w:t>
      </w:r>
      <w:r>
        <w:rPr>
          <w:rFonts w:hint="eastAsia" w:ascii="仿宋_GB2312" w:eastAsia="仿宋_GB2312"/>
          <w:sz w:val="32"/>
          <w:u w:val="single"/>
        </w:rPr>
        <w:t xml:space="preserve">            年           月          日 </w:t>
      </w:r>
    </w:p>
    <w:p>
      <w:pPr>
        <w:rPr>
          <w:rFonts w:hint="eastAsia" w:ascii="仿宋_GB2312" w:eastAsia="仿宋_GB2312"/>
          <w:sz w:val="32"/>
          <w:u w:val="single"/>
        </w:rPr>
      </w:pPr>
    </w:p>
    <w:p>
      <w:pPr>
        <w:rPr>
          <w:rFonts w:hint="eastAsia" w:ascii="仿宋_GB2312" w:eastAsia="仿宋_GB2312"/>
          <w:sz w:val="32"/>
          <w:u w:val="single"/>
        </w:rPr>
      </w:pPr>
    </w:p>
    <w:p>
      <w:pPr>
        <w:rPr>
          <w:rFonts w:hint="eastAsia" w:ascii="仿宋_GB2312" w:eastAsia="仿宋_GB2312"/>
          <w:sz w:val="32"/>
          <w:u w:val="single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云南省住房和城乡建设厅印制</w:t>
      </w:r>
    </w:p>
    <w:p>
      <w:pPr>
        <w:jc w:val="both"/>
        <w:rPr>
          <w:rFonts w:hint="eastAsia" w:ascii="黑体" w:eastAsia="黑体"/>
          <w:sz w:val="32"/>
        </w:rPr>
      </w:pPr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说  明</w:t>
      </w:r>
    </w:p>
    <w:p>
      <w:pPr>
        <w:jc w:val="center"/>
        <w:rPr>
          <w:rFonts w:hint="eastAsia" w:ascii="黑体" w:eastAsia="黑体"/>
          <w:sz w:val="44"/>
        </w:rPr>
      </w:pP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须用炭素（兰黑）墨水填写或直接打印，字迹工整清晰，不得涂改。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地方标准报批材料应包括：</w:t>
      </w:r>
    </w:p>
    <w:p>
      <w:pPr>
        <w:ind w:left="42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1、申请表；</w:t>
      </w:r>
    </w:p>
    <w:p>
      <w:pPr>
        <w:ind w:left="42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2、标准报批稿；</w:t>
      </w:r>
    </w:p>
    <w:p>
      <w:pPr>
        <w:ind w:left="42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3、标准编制说明；</w:t>
      </w:r>
    </w:p>
    <w:p>
      <w:pPr>
        <w:ind w:left="42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4、有关验证材料；</w:t>
      </w:r>
    </w:p>
    <w:p>
      <w:pPr>
        <w:ind w:left="42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5、审查会议纪要（含审查人员名单）；</w:t>
      </w:r>
    </w:p>
    <w:p>
      <w:pPr>
        <w:ind w:left="420"/>
        <w:rPr>
          <w:rFonts w:hint="eastAsia" w:ascii="仿宋_GB2312" w:eastAsia="仿宋_GB2312"/>
          <w:sz w:val="32"/>
        </w:rPr>
      </w:pPr>
      <w:r>
        <w:rPr>
          <w:rFonts w:hint="eastAsia" w:eastAsia="仿宋_GB2312"/>
          <w:sz w:val="32"/>
        </w:rPr>
        <w:t>6、《云南省工程建设地方标准审批表》</w:t>
      </w:r>
    </w:p>
    <w:p>
      <w:pPr>
        <w:ind w:left="420"/>
        <w:rPr>
          <w:rFonts w:hint="eastAsia" w:ascii="仿宋_GB2312" w:eastAsia="仿宋_GB2312"/>
          <w:sz w:val="32"/>
        </w:rPr>
      </w:pPr>
      <w:r>
        <w:rPr>
          <w:rFonts w:hint="eastAsia" w:eastAsia="仿宋_GB2312"/>
          <w:sz w:val="32"/>
        </w:rPr>
        <w:t>7、工程建设</w:t>
      </w:r>
      <w:r>
        <w:rPr>
          <w:rFonts w:hint="eastAsia" w:ascii="仿宋_GB2312" w:eastAsia="仿宋_GB2312"/>
          <w:sz w:val="32"/>
        </w:rPr>
        <w:t>地方标准采用国际标准和国外先进标准时，应附有该标准的原文和中文文本。</w:t>
      </w:r>
    </w:p>
    <w:p>
      <w:pPr>
        <w:ind w:firstLine="480" w:firstLineChars="150"/>
        <w:rPr>
          <w:rFonts w:hint="eastAsia" w:ascii="仿宋_GB2312" w:eastAsia="仿宋_GB2312"/>
          <w:sz w:val="32"/>
        </w:rPr>
      </w:pPr>
      <w:r>
        <w:rPr>
          <w:rFonts w:hint="eastAsia" w:eastAsia="仿宋_GB2312"/>
          <w:sz w:val="32"/>
        </w:rPr>
        <w:t>8、</w:t>
      </w:r>
      <w:r>
        <w:rPr>
          <w:rFonts w:hint="eastAsia" w:ascii="仿宋_GB2312" w:eastAsia="仿宋_GB2312"/>
          <w:sz w:val="32"/>
        </w:rPr>
        <w:t>其他需要提供的材料。</w:t>
      </w:r>
    </w:p>
    <w:p>
      <w:pPr>
        <w:ind w:left="319" w:leftChars="152" w:firstLine="160" w:firstLineChars="5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9、</w:t>
      </w:r>
      <w:r>
        <w:rPr>
          <w:rFonts w:hint="eastAsia" w:eastAsia="仿宋_GB2312"/>
          <w:sz w:val="32"/>
          <w:szCs w:val="32"/>
        </w:rPr>
        <w:t>是否涉及到专利技术，涉及到专利技术要取得专利权人放弃专利权的授权书面声明。</w:t>
      </w:r>
    </w:p>
    <w:p>
      <w:pPr>
        <w:numPr>
          <w:ilvl w:val="0"/>
          <w:numId w:val="1"/>
        </w:numPr>
        <w:ind w:left="0" w:firstLine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如果表格空间不够，可另附页。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工程建设地方标准的发布实行公告制度。</w:t>
      </w:r>
    </w:p>
    <w:p>
      <w:pPr>
        <w:rPr>
          <w:rFonts w:hint="eastAsia" w:ascii="仿宋_GB2312" w:eastAsia="仿宋_GB2312"/>
          <w:sz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2"/>
        <w:gridCol w:w="498"/>
        <w:gridCol w:w="1632"/>
        <w:gridCol w:w="1080"/>
        <w:gridCol w:w="1051"/>
        <w:gridCol w:w="111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项目或者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课题负责人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051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职务/职称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6392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91" w:type="dxa"/>
            <w:gridSpan w:val="6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项目或课题人员情况</w:t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</w:t>
            </w:r>
          </w:p>
        </w:tc>
        <w:tc>
          <w:tcPr>
            <w:tcW w:w="2131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32" w:type="dxa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参编单位</w:t>
            </w:r>
          </w:p>
        </w:tc>
        <w:tc>
          <w:tcPr>
            <w:tcW w:w="3763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项目参编人数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7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7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76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国内外现状、水平、发展、趋势及项目的目的和意义：</w:t>
      </w:r>
    </w:p>
    <w:p>
      <w:pPr>
        <w:rPr>
          <w:rFonts w:hint="eastAsia" w:ascii="仿宋_GB2312" w:eastAsia="仿宋_GB2312"/>
          <w:sz w:val="30"/>
        </w:rPr>
      </w:pPr>
    </w:p>
    <w:p>
      <w:pPr>
        <w:ind w:firstLine="3360" w:firstLineChars="1200"/>
        <w:rPr>
          <w:rFonts w:hint="eastAsia" w:ascii="仿宋_GB2312" w:eastAsia="仿宋_GB2312"/>
          <w:sz w:val="28"/>
        </w:rPr>
      </w:pPr>
    </w:p>
    <w:p>
      <w:pPr>
        <w:numPr>
          <w:ilvl w:val="0"/>
          <w:numId w:val="2"/>
        </w:numPr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br w:type="page"/>
      </w:r>
      <w:r>
        <w:rPr>
          <w:rFonts w:hint="eastAsia" w:ascii="仿宋_GB2312" w:eastAsia="仿宋_GB2312"/>
          <w:sz w:val="30"/>
        </w:rPr>
        <w:t>项目的主要内容：</w:t>
      </w: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numPr>
          <w:ilvl w:val="0"/>
          <w:numId w:val="2"/>
        </w:num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采用的技术方案和试验方法：</w:t>
      </w: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numPr>
          <w:ilvl w:val="0"/>
          <w:numId w:val="2"/>
        </w:num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计划进度：</w:t>
      </w: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numPr>
          <w:ilvl w:val="0"/>
          <w:numId w:val="2"/>
        </w:num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预期的经济效益、社会效益分析：</w:t>
      </w: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numPr>
          <w:ilvl w:val="0"/>
          <w:numId w:val="2"/>
        </w:num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承担单位现有的力量和装备条件、拟采取的主要措施：</w:t>
      </w:r>
    </w:p>
    <w:p>
      <w:pPr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0"/>
        </w:rPr>
      </w:pPr>
    </w:p>
    <w:p>
      <w:pPr>
        <w:numPr>
          <w:ilvl w:val="0"/>
          <w:numId w:val="2"/>
        </w:num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经费概算：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费用项目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金额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总计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经费来源及申请课题项目补助经费额：</w:t>
      </w:r>
    </w:p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自筹：</w:t>
      </w:r>
    </w:p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申请补助：</w:t>
      </w:r>
    </w:p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其它：（如是有偿拨款，应注明有偿拨款偿还比例、偿还金额和时间）：</w:t>
      </w:r>
    </w:p>
    <w:p>
      <w:pPr>
        <w:rPr>
          <w:rFonts w:hint="eastAsia" w:ascii="仿宋_GB2312" w:eastAsia="仿宋_GB2312"/>
          <w:sz w:val="30"/>
        </w:rPr>
      </w:pPr>
    </w:p>
    <w:p>
      <w:pPr>
        <w:numPr>
          <w:ilvl w:val="0"/>
          <w:numId w:val="2"/>
        </w:num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承担单位意见：</w:t>
      </w:r>
    </w:p>
    <w:p>
      <w:pPr>
        <w:ind w:right="600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公章</w:t>
      </w:r>
    </w:p>
    <w:p>
      <w:pPr>
        <w:ind w:firstLine="645"/>
        <w:jc w:val="righ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年    月    日</w:t>
      </w:r>
    </w:p>
    <w:p>
      <w:pPr>
        <w:numPr>
          <w:ilvl w:val="0"/>
          <w:numId w:val="2"/>
        </w:num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省建设行政主部门意见：(并确定地方标准专家审查的时间)</w:t>
      </w:r>
    </w:p>
    <w:p>
      <w:pPr>
        <w:rPr>
          <w:rFonts w:hint="eastAsia" w:ascii="仿宋_GB2312" w:eastAsia="仿宋_GB2312"/>
          <w:sz w:val="30"/>
        </w:rPr>
      </w:pPr>
    </w:p>
    <w:p>
      <w:pPr>
        <w:ind w:right="600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  公章</w:t>
      </w:r>
    </w:p>
    <w:p>
      <w:r>
        <w:rPr>
          <w:rFonts w:hint="eastAsia" w:ascii="仿宋_GB2312" w:eastAsia="仿宋_GB2312"/>
          <w:sz w:val="30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634E"/>
    <w:multiLevelType w:val="multilevel"/>
    <w:tmpl w:val="44A3634E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D030C4B"/>
    <w:multiLevelType w:val="multilevel"/>
    <w:tmpl w:val="5D030C4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B41A5"/>
    <w:rsid w:val="66CB41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2018-11-07T08:21:00Z</dcterms:created>
  <dc:creator>Scream</dc:creator>
  <cp:lastModifiedBy>Scream</cp:lastModifiedBy>
  <dcterms:modified xsi:type="dcterms:W3CDTF">2018-11-07T08:22:21Z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